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5DC" w14:textId="77777777" w:rsidR="0088766E" w:rsidRPr="00865FB8" w:rsidRDefault="0088766E" w:rsidP="0088766E">
      <w:pPr>
        <w:jc w:val="center"/>
        <w:rPr>
          <w:b/>
          <w:sz w:val="28"/>
          <w:szCs w:val="28"/>
        </w:rPr>
      </w:pPr>
      <w:r w:rsidRPr="00865FB8">
        <w:rPr>
          <w:b/>
          <w:sz w:val="28"/>
          <w:szCs w:val="28"/>
        </w:rPr>
        <w:t>SOLID WASTE SPECIAL SERVICE DISTRICT #1</w:t>
      </w:r>
    </w:p>
    <w:p w14:paraId="2955D08E" w14:textId="77777777"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14:paraId="5C2EA3F0" w14:textId="77777777"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14:paraId="04540B8D" w14:textId="2777DFE2" w:rsidR="0088766E" w:rsidRDefault="0088766E" w:rsidP="0088766E">
      <w:pPr>
        <w:jc w:val="center"/>
      </w:pPr>
      <w:r w:rsidRPr="00865FB8">
        <w:t>T</w:t>
      </w:r>
      <w:r w:rsidR="000A1A12">
        <w:t>hursday</w:t>
      </w:r>
      <w:r w:rsidRPr="00865FB8">
        <w:t xml:space="preserve">, </w:t>
      </w:r>
      <w:r w:rsidR="005278FA">
        <w:t>September 1</w:t>
      </w:r>
      <w:r w:rsidR="00DF3570">
        <w:t>4</w:t>
      </w:r>
      <w:r w:rsidR="005278FA">
        <w:t>,</w:t>
      </w:r>
      <w:bookmarkStart w:id="0" w:name="_GoBack"/>
      <w:bookmarkEnd w:id="0"/>
      <w:r w:rsidR="005278FA">
        <w:t xml:space="preserve"> </w:t>
      </w:r>
      <w:r w:rsidR="0023559D">
        <w:t>2017</w:t>
      </w:r>
    </w:p>
    <w:p w14:paraId="274BE023" w14:textId="48D93ACF" w:rsidR="00CF050C" w:rsidRPr="00865FB8" w:rsidRDefault="00CF050C" w:rsidP="0088766E">
      <w:pPr>
        <w:jc w:val="center"/>
      </w:pPr>
    </w:p>
    <w:p w14:paraId="24E2763C" w14:textId="5D9EE5D6" w:rsidR="0088766E" w:rsidRDefault="0088766E" w:rsidP="0023343C">
      <w:pPr>
        <w:ind w:left="360" w:hanging="360"/>
      </w:pPr>
      <w:r w:rsidRPr="006342C6">
        <w:rPr>
          <w:u w:val="single"/>
        </w:rPr>
        <w:t>Board Members present</w:t>
      </w:r>
      <w:r w:rsidR="00605602" w:rsidRPr="006342C6">
        <w:rPr>
          <w:u w:val="single"/>
        </w:rPr>
        <w:t>:</w:t>
      </w:r>
      <w:r w:rsidR="00605602">
        <w:t xml:space="preserve">  </w:t>
      </w:r>
      <w:r w:rsidR="0083286C">
        <w:t>Mary McGann (</w:t>
      </w:r>
      <w:r w:rsidR="005D7EC8">
        <w:t>C</w:t>
      </w:r>
      <w:r w:rsidR="0083286C">
        <w:t xml:space="preserve">hair), </w:t>
      </w:r>
      <w:r w:rsidR="005D7EC8">
        <w:t xml:space="preserve">Kevin Fitzgerald (Vice </w:t>
      </w:r>
      <w:r w:rsidR="009D2347">
        <w:t>Chair) *</w:t>
      </w:r>
      <w:r w:rsidR="0023559D">
        <w:t xml:space="preserve">, </w:t>
      </w:r>
      <w:r w:rsidR="000F43A2">
        <w:t>Kalen Jones (Treasurer),</w:t>
      </w:r>
      <w:r w:rsidR="008136C7">
        <w:t xml:space="preserve"> </w:t>
      </w:r>
      <w:r w:rsidR="00BB34A6">
        <w:t>Pam</w:t>
      </w:r>
      <w:r w:rsidR="00332954">
        <w:t xml:space="preserve"> </w:t>
      </w:r>
      <w:r w:rsidR="00595E4C">
        <w:t>Hackley</w:t>
      </w:r>
      <w:r w:rsidR="005278FA">
        <w:t>, Janet Buckingham</w:t>
      </w:r>
    </w:p>
    <w:p w14:paraId="1EDE9545" w14:textId="77777777" w:rsidR="0023343C" w:rsidRPr="0023343C" w:rsidRDefault="0023343C" w:rsidP="009D2347">
      <w:pPr>
        <w:pStyle w:val="ListParagraph"/>
        <w:spacing w:after="120"/>
        <w:ind w:left="360"/>
        <w:contextualSpacing w:val="0"/>
        <w:rPr>
          <w:sz w:val="18"/>
          <w:szCs w:val="18"/>
        </w:rPr>
      </w:pPr>
      <w:r>
        <w:rPr>
          <w:sz w:val="18"/>
          <w:szCs w:val="18"/>
        </w:rPr>
        <w:t xml:space="preserve">*  </w:t>
      </w:r>
      <w:r w:rsidRPr="0023343C">
        <w:rPr>
          <w:sz w:val="18"/>
          <w:szCs w:val="18"/>
        </w:rPr>
        <w:t>Arrived after the meeting was called to order</w:t>
      </w:r>
    </w:p>
    <w:p w14:paraId="5C1137C1" w14:textId="77777777" w:rsidR="0023559D" w:rsidRDefault="0023559D" w:rsidP="009D2347">
      <w:pPr>
        <w:spacing w:after="120"/>
        <w:ind w:left="360" w:hanging="360"/>
      </w:pPr>
      <w:r>
        <w:rPr>
          <w:u w:val="single"/>
        </w:rPr>
        <w:t>Others Absent:</w:t>
      </w:r>
      <w:r>
        <w:t xml:space="preserve">  </w:t>
      </w:r>
      <w:r w:rsidR="002675FC">
        <w:t>None</w:t>
      </w:r>
    </w:p>
    <w:p w14:paraId="1B94D017" w14:textId="27280611" w:rsidR="00446375" w:rsidRDefault="004F7CDE" w:rsidP="00CF050C">
      <w:pPr>
        <w:spacing w:after="80"/>
        <w:ind w:left="360" w:hanging="360"/>
      </w:pPr>
      <w:r w:rsidRPr="0022433F">
        <w:rPr>
          <w:u w:val="single"/>
        </w:rPr>
        <w:t>Others Present:</w:t>
      </w:r>
      <w:r>
        <w:t xml:space="preserve">  </w:t>
      </w:r>
      <w:r w:rsidR="00856784">
        <w:t>Deborah Barton (District Manager),</w:t>
      </w:r>
      <w:r w:rsidR="000F43A2">
        <w:t xml:space="preserve"> </w:t>
      </w:r>
      <w:r w:rsidR="0083286C">
        <w:t>Brandon McKay (</w:t>
      </w:r>
      <w:r w:rsidR="005278FA">
        <w:t>District Facilities Supervisor</w:t>
      </w:r>
      <w:r w:rsidR="0083286C">
        <w:t>)</w:t>
      </w:r>
      <w:r w:rsidR="000F43A2">
        <w:t xml:space="preserve">, </w:t>
      </w:r>
      <w:r w:rsidR="005278FA">
        <w:t xml:space="preserve">Annette Myers (District Administrative Assistant), Bonnie Kirkpatrick (Monument Waste), Dan Kirkpatrick (Monument Waste), Dean Patrick (City of Moab Public Works), </w:t>
      </w:r>
      <w:r w:rsidR="001620F0">
        <w:t xml:space="preserve">Adam Watkins (Solid Waste SSD1), </w:t>
      </w:r>
      <w:r w:rsidR="005278FA">
        <w:t>Martin Hama</w:t>
      </w:r>
      <w:r w:rsidR="001620F0">
        <w:t>k</w:t>
      </w:r>
      <w:r w:rsidR="005278FA">
        <w:t xml:space="preserve">er (Citizen), </w:t>
      </w:r>
      <w:r w:rsidR="001620F0">
        <w:t>Pat</w:t>
      </w:r>
      <w:r w:rsidR="009D2347">
        <w:t>rick</w:t>
      </w:r>
      <w:r w:rsidR="001620F0">
        <w:t xml:space="preserve"> Dean (</w:t>
      </w:r>
      <w:r w:rsidR="009D2347">
        <w:t>Moab Public Works Director</w:t>
      </w:r>
      <w:r w:rsidR="001620F0">
        <w:t>)</w:t>
      </w:r>
    </w:p>
    <w:p w14:paraId="36FFC831" w14:textId="77777777" w:rsidR="00FF0DCC" w:rsidRDefault="00FF0DCC" w:rsidP="00A60F71">
      <w:pPr>
        <w:spacing w:before="120" w:after="120"/>
        <w:ind w:left="360" w:hanging="360"/>
      </w:pPr>
      <w:r w:rsidRPr="00FF0DCC">
        <w:t xml:space="preserve">The minutes are presented in the order of </w:t>
      </w:r>
      <w:r w:rsidR="00CF050C">
        <w:t>discussion and not in the order of the original agenda</w:t>
      </w:r>
      <w:r w:rsidR="00DC7255">
        <w:t>.</w:t>
      </w:r>
    </w:p>
    <w:p w14:paraId="0DAFBE5F" w14:textId="5FA61AA1"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5278FA">
        <w:t>Mary McGann at 4:02</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14:paraId="5E4E91FF" w14:textId="771E4415"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w:t>
      </w:r>
      <w:r w:rsidR="005278FA">
        <w:rPr>
          <w:b w:val="0"/>
        </w:rPr>
        <w:t xml:space="preserve">Martin </w:t>
      </w:r>
      <w:r w:rsidR="001620F0">
        <w:rPr>
          <w:b w:val="0"/>
        </w:rPr>
        <w:t>Hamaker</w:t>
      </w:r>
      <w:r w:rsidR="005278FA">
        <w:rPr>
          <w:b w:val="0"/>
        </w:rPr>
        <w:t xml:space="preserve"> spoke up on ideas for handling the cardboard pile believing other options should be considered to “buzz” material into boxes and send in vans to mills or use the compressed cardboard as road base or insulation material.  No other citizens were present.</w:t>
      </w:r>
    </w:p>
    <w:p w14:paraId="4D0DBFE3" w14:textId="77777777" w:rsidR="00E914CE" w:rsidRDefault="00E914CE" w:rsidP="00194FA7">
      <w:pPr>
        <w:pStyle w:val="Heading1"/>
        <w:numPr>
          <w:ilvl w:val="0"/>
          <w:numId w:val="26"/>
        </w:numPr>
        <w:ind w:left="360"/>
      </w:pPr>
      <w:r w:rsidRPr="00E914CE">
        <w:t>APPROVAL OF MINUTES:</w:t>
      </w:r>
      <w:r>
        <w:t xml:space="preserve">  </w:t>
      </w:r>
    </w:p>
    <w:p w14:paraId="2387510A" w14:textId="708FAFE2" w:rsidR="008136C7" w:rsidRDefault="00A5765E" w:rsidP="009D2347">
      <w:pPr>
        <w:spacing w:before="80" w:after="40"/>
        <w:jc w:val="both"/>
      </w:pPr>
      <w:r>
        <w:rPr>
          <w:color w:val="000000"/>
        </w:rPr>
        <w:t>Janet Buckingham</w:t>
      </w:r>
      <w:r w:rsidR="0083286C">
        <w:rPr>
          <w:color w:val="000000"/>
        </w:rPr>
        <w:t xml:space="preserve"> moved/</w:t>
      </w:r>
      <w:r w:rsidR="0091226C">
        <w:rPr>
          <w:color w:val="000000"/>
        </w:rPr>
        <w:t>Kalen Jones</w:t>
      </w:r>
      <w:r w:rsidR="008C2EC4" w:rsidRPr="0048603D">
        <w:rPr>
          <w:color w:val="000000"/>
        </w:rPr>
        <w:t xml:space="preserve"> </w:t>
      </w:r>
      <w:r w:rsidR="00A05275">
        <w:t>seconded to approve the</w:t>
      </w:r>
      <w:r w:rsidR="008C2EC4">
        <w:t xml:space="preserve"> </w:t>
      </w:r>
      <w:r w:rsidR="0091226C">
        <w:t xml:space="preserve">minutes </w:t>
      </w:r>
      <w:r w:rsidR="005278FA">
        <w:t>for August 10, 2017.  Pam asked if her edits had been incorporated in the final draft and was assured they had been.  With no further comments, the motion carried unanimously with five votes.</w:t>
      </w:r>
      <w:r>
        <w:t xml:space="preserve">  Janet Buckingham moved/Kalen Jones seconded to approve the September 7, 2017 workshop meeting minutes.  Pam had several recommended edits and requests for clarification on the minutes provided.  </w:t>
      </w:r>
      <w:r w:rsidR="00B81700">
        <w:t>In reviewing the minutes, a discrepancy was found in the draft sent to the board for review compared to the current revision held in the office.  Janet Buckingham and Kalen Jones withdrew their motion</w:t>
      </w:r>
      <w:r w:rsidR="00513A2D">
        <w:t xml:space="preserve">.  Kevin Fitzgerald moved/Pam Hackley seconded to table further discussion on the workshop minutes until the staff reviewed, edited, updated and provided a current copy to the board for review.  Procedure question was raised by Kalen Jones regarding tabled motions, withdrawing motions and making motions for tabling.  Mary McGann offered to bring the short hand version of Robert’s Rules of Order for the next board meeting for these questions.  Motion carried unanimously with five votes.  </w:t>
      </w:r>
    </w:p>
    <w:p w14:paraId="193CC3DA" w14:textId="7D95A3BF" w:rsidR="00865FB8" w:rsidRPr="00487A9B" w:rsidRDefault="003A1E43" w:rsidP="009D2347">
      <w:pPr>
        <w:pStyle w:val="Heading1"/>
      </w:pPr>
      <w:r>
        <w:t>T</w:t>
      </w:r>
      <w:r w:rsidR="00865FB8" w:rsidRPr="00487A9B">
        <w:t>REASURER/FINANCIAL:</w:t>
      </w:r>
    </w:p>
    <w:p w14:paraId="4B324628" w14:textId="61AD093D" w:rsidR="002146C0" w:rsidRDefault="00B92658" w:rsidP="009D2347">
      <w:pPr>
        <w:pStyle w:val="ListParagraph"/>
        <w:numPr>
          <w:ilvl w:val="0"/>
          <w:numId w:val="41"/>
        </w:numPr>
        <w:jc w:val="both"/>
        <w:rPr>
          <w:color w:val="000000"/>
        </w:rPr>
      </w:pPr>
      <w:r w:rsidRPr="001620F0">
        <w:rPr>
          <w:u w:val="single"/>
        </w:rPr>
        <w:t>Expenditures</w:t>
      </w:r>
      <w:r w:rsidR="00865FB8" w:rsidRPr="001620F0">
        <w:rPr>
          <w:u w:val="single"/>
        </w:rPr>
        <w:t>:</w:t>
      </w:r>
      <w:r w:rsidR="00865FB8" w:rsidRPr="0038525B">
        <w:t xml:space="preserve"> </w:t>
      </w:r>
      <w:r w:rsidR="0083286C">
        <w:t xml:space="preserve"> </w:t>
      </w:r>
      <w:r w:rsidR="00DF57AB" w:rsidRPr="009D2347">
        <w:t>Kalen Jones</w:t>
      </w:r>
      <w:r w:rsidR="00B70D3B" w:rsidRPr="009D2347">
        <w:t xml:space="preserve"> </w:t>
      </w:r>
      <w:r w:rsidR="0083286C" w:rsidRPr="009D2347">
        <w:t>moved/</w:t>
      </w:r>
      <w:r w:rsidR="007568B3" w:rsidRPr="009D2347">
        <w:t>Kevin Fitzgerald</w:t>
      </w:r>
      <w:r w:rsidR="0083286C" w:rsidRPr="009D2347">
        <w:t xml:space="preserve"> </w:t>
      </w:r>
      <w:r w:rsidR="0042733D" w:rsidRPr="009D2347">
        <w:t xml:space="preserve">seconded to approve the expenditures </w:t>
      </w:r>
      <w:r w:rsidR="007568B3" w:rsidRPr="009D2347">
        <w:t>of $77,862.99 consisting of $24,855.20 for payroll and $53,007.79</w:t>
      </w:r>
      <w:r w:rsidR="00C64301" w:rsidRPr="009D2347">
        <w:t xml:space="preserve"> for operating and other capital expenditures for the period of August 11, 2017 through September 14, 2017</w:t>
      </w:r>
      <w:r w:rsidR="00841049" w:rsidRPr="009D2347">
        <w:t xml:space="preserve">. </w:t>
      </w:r>
      <w:r w:rsidR="003D2005" w:rsidRPr="009D2347">
        <w:t xml:space="preserve"> </w:t>
      </w:r>
      <w:r w:rsidR="007568B3" w:rsidRPr="009D2347">
        <w:t xml:space="preserve">Pam asked clarification on the A1 Abatement bill being related to the asbestos trailer at Moab Landfill that is currently filed with the county sheriff.  </w:t>
      </w:r>
      <w:r w:rsidR="00FB3A1D" w:rsidRPr="009D2347">
        <w:t xml:space="preserve">Hearing no </w:t>
      </w:r>
      <w:r w:rsidR="00D155E4" w:rsidRPr="009D2347">
        <w:t xml:space="preserve">discussions, </w:t>
      </w:r>
      <w:r w:rsidR="0083286C" w:rsidRPr="009D2347">
        <w:t>Mary McGann</w:t>
      </w:r>
      <w:r w:rsidR="00841049" w:rsidRPr="009D2347">
        <w:t xml:space="preserve"> called for roll call vote.  </w:t>
      </w:r>
      <w:r w:rsidR="00C64301" w:rsidRPr="009D2347">
        <w:t xml:space="preserve">Motion carried </w:t>
      </w:r>
      <w:r w:rsidR="007568B3" w:rsidRPr="009D2347">
        <w:t xml:space="preserve">unanimously </w:t>
      </w:r>
      <w:r w:rsidR="00C64301" w:rsidRPr="009D2347">
        <w:t xml:space="preserve">with </w:t>
      </w:r>
      <w:r w:rsidR="009D2347">
        <w:t xml:space="preserve">Janet </w:t>
      </w:r>
      <w:r w:rsidR="00C64301" w:rsidRPr="009D2347">
        <w:t xml:space="preserve">Buckingham, </w:t>
      </w:r>
      <w:r w:rsidR="009D2347">
        <w:t xml:space="preserve">Kevin </w:t>
      </w:r>
      <w:r w:rsidR="00C64301" w:rsidRPr="009D2347">
        <w:t xml:space="preserve">Fitzgerald, </w:t>
      </w:r>
      <w:r w:rsidR="009D2347">
        <w:t xml:space="preserve">Pam </w:t>
      </w:r>
      <w:r w:rsidR="00C64301" w:rsidRPr="009D2347">
        <w:t xml:space="preserve">Hackley, </w:t>
      </w:r>
      <w:r w:rsidR="009D2347">
        <w:t xml:space="preserve">Kalen </w:t>
      </w:r>
      <w:r w:rsidR="00C64301" w:rsidRPr="009D2347">
        <w:t xml:space="preserve">Jones, and </w:t>
      </w:r>
      <w:r w:rsidR="009D2347">
        <w:t xml:space="preserve">Mary </w:t>
      </w:r>
      <w:r w:rsidR="0083286C" w:rsidRPr="009D2347">
        <w:t>McGann</w:t>
      </w:r>
      <w:r w:rsidR="00A250F3" w:rsidRPr="009D2347">
        <w:t xml:space="preserve"> </w:t>
      </w:r>
      <w:r w:rsidR="007568B3" w:rsidRPr="009D2347">
        <w:t>voting aye.</w:t>
      </w:r>
    </w:p>
    <w:p w14:paraId="1DB7ACDE" w14:textId="3CF53CC9" w:rsidR="009D1D94" w:rsidRDefault="009D1D94" w:rsidP="009D2347">
      <w:pPr>
        <w:pStyle w:val="ListParagraph"/>
        <w:numPr>
          <w:ilvl w:val="0"/>
          <w:numId w:val="41"/>
        </w:numPr>
        <w:jc w:val="both"/>
        <w:rPr>
          <w:color w:val="000000"/>
        </w:rPr>
      </w:pPr>
      <w:r w:rsidRPr="009D2347">
        <w:t>Status on Financial Treasurer Bond:  The</w:t>
      </w:r>
      <w:r w:rsidR="007568B3" w:rsidRPr="009D2347">
        <w:t xml:space="preserve"> bond has been increased per the auditor’s recommendation to meet Utah law.</w:t>
      </w:r>
    </w:p>
    <w:p w14:paraId="2A6F9492" w14:textId="3E654908" w:rsidR="005549B5" w:rsidRPr="009D2347" w:rsidRDefault="005549B5" w:rsidP="009D2347">
      <w:pPr>
        <w:pStyle w:val="ListParagraph"/>
        <w:numPr>
          <w:ilvl w:val="0"/>
          <w:numId w:val="41"/>
        </w:numPr>
        <w:jc w:val="both"/>
        <w:rPr>
          <w:color w:val="000000"/>
        </w:rPr>
      </w:pPr>
      <w:r w:rsidRPr="009D2347">
        <w:t>Financial/Analytical Reports</w:t>
      </w:r>
      <w:r w:rsidR="001E7878">
        <w:rPr>
          <w:color w:val="000000"/>
        </w:rPr>
        <w:t>:</w:t>
      </w:r>
    </w:p>
    <w:p w14:paraId="15A3694D" w14:textId="750C5CD4" w:rsidR="006D426C" w:rsidRDefault="005549B5" w:rsidP="009D2347">
      <w:pPr>
        <w:pStyle w:val="ListParagraph"/>
        <w:numPr>
          <w:ilvl w:val="1"/>
          <w:numId w:val="41"/>
        </w:numPr>
        <w:ind w:left="810"/>
        <w:jc w:val="both"/>
        <w:rPr>
          <w:color w:val="000000"/>
        </w:rPr>
      </w:pPr>
      <w:r>
        <w:rPr>
          <w:color w:val="000000"/>
        </w:rPr>
        <w:t>PTIF</w:t>
      </w:r>
      <w:r w:rsidR="00E90287">
        <w:rPr>
          <w:color w:val="000000"/>
        </w:rPr>
        <w:t xml:space="preserve">:  </w:t>
      </w:r>
      <w:r w:rsidR="00DF57AB">
        <w:rPr>
          <w:color w:val="000000"/>
        </w:rPr>
        <w:t xml:space="preserve">District Manager </w:t>
      </w:r>
      <w:r w:rsidR="000C138C">
        <w:rPr>
          <w:color w:val="000000"/>
        </w:rPr>
        <w:t xml:space="preserve">Deborah </w:t>
      </w:r>
      <w:r w:rsidR="00DF57AB">
        <w:rPr>
          <w:color w:val="000000"/>
        </w:rPr>
        <w:t xml:space="preserve">Barton </w:t>
      </w:r>
      <w:r>
        <w:rPr>
          <w:color w:val="000000"/>
        </w:rPr>
        <w:t>presented the PTIF reports showing the interest breakout in the subaccount for the capital investment fund.</w:t>
      </w:r>
    </w:p>
    <w:p w14:paraId="390B74A8" w14:textId="41A113D5" w:rsidR="005549B5" w:rsidRDefault="007568B3" w:rsidP="009D2347">
      <w:pPr>
        <w:pStyle w:val="ListParagraph"/>
        <w:numPr>
          <w:ilvl w:val="1"/>
          <w:numId w:val="41"/>
        </w:numPr>
        <w:ind w:left="810"/>
        <w:jc w:val="both"/>
        <w:rPr>
          <w:color w:val="000000"/>
        </w:rPr>
      </w:pPr>
      <w:r>
        <w:rPr>
          <w:color w:val="000000"/>
        </w:rPr>
        <w:lastRenderedPageBreak/>
        <w:t>Profit/Loss for the month of August was provided to the board as well as year to date through the end of August</w:t>
      </w:r>
      <w:r w:rsidR="000C138C">
        <w:rPr>
          <w:color w:val="000000"/>
        </w:rPr>
        <w:t xml:space="preserve"> 2017</w:t>
      </w:r>
      <w:r>
        <w:rPr>
          <w:color w:val="000000"/>
        </w:rPr>
        <w:t>.  Overall the district financial health is good.</w:t>
      </w:r>
    </w:p>
    <w:p w14:paraId="07872807" w14:textId="2FF642D5" w:rsidR="005549B5" w:rsidRDefault="005549B5" w:rsidP="009D2347">
      <w:pPr>
        <w:pStyle w:val="ListParagraph"/>
        <w:numPr>
          <w:ilvl w:val="1"/>
          <w:numId w:val="41"/>
        </w:numPr>
        <w:ind w:left="810"/>
        <w:jc w:val="both"/>
        <w:rPr>
          <w:color w:val="000000"/>
        </w:rPr>
      </w:pPr>
      <w:r>
        <w:rPr>
          <w:color w:val="000000"/>
        </w:rPr>
        <w:t xml:space="preserve">Board was </w:t>
      </w:r>
      <w:r w:rsidR="007568B3">
        <w:rPr>
          <w:color w:val="000000"/>
        </w:rPr>
        <w:t xml:space="preserve">provided graph for the recycling tonnages.  Deborah Barton stated for the period of 1 September through 13 September, the center has received 30 tons total of recyclable commodities and 38 tons have been processing.  In particular, 11 tons of cardboard were received and 22 tons have been processed making headway on the cardboard mound.  </w:t>
      </w:r>
    </w:p>
    <w:p w14:paraId="67174399" w14:textId="188C753B" w:rsidR="005549B5" w:rsidRDefault="005549B5" w:rsidP="009D2347">
      <w:pPr>
        <w:pStyle w:val="ListParagraph"/>
        <w:numPr>
          <w:ilvl w:val="0"/>
          <w:numId w:val="41"/>
        </w:numPr>
        <w:jc w:val="both"/>
        <w:rPr>
          <w:color w:val="000000"/>
        </w:rPr>
      </w:pPr>
      <w:r>
        <w:rPr>
          <w:color w:val="000000"/>
        </w:rPr>
        <w:t xml:space="preserve">Budget discussion.  The </w:t>
      </w:r>
      <w:r w:rsidR="007568B3">
        <w:rPr>
          <w:color w:val="000000"/>
        </w:rPr>
        <w:t>board was provided a current rough draft list of capital expenditures planned for the next five years concerning equipment replacement scheduling.  Deborah Barton has not yet reviewed the proposal with either the administrative assistant or the facilities supervisor to refine.  The information was provided for the board’s information.</w:t>
      </w:r>
    </w:p>
    <w:p w14:paraId="0FFACFAE" w14:textId="507FC1A3" w:rsidR="003A403A" w:rsidRDefault="003A403A" w:rsidP="009D2347">
      <w:pPr>
        <w:pStyle w:val="ListParagraph"/>
        <w:numPr>
          <w:ilvl w:val="0"/>
          <w:numId w:val="41"/>
        </w:numPr>
        <w:jc w:val="both"/>
        <w:rPr>
          <w:color w:val="000000"/>
        </w:rPr>
      </w:pPr>
      <w:r>
        <w:rPr>
          <w:color w:val="000000"/>
        </w:rPr>
        <w:t>Reports</w:t>
      </w:r>
      <w:r w:rsidR="001E7878">
        <w:rPr>
          <w:color w:val="000000"/>
        </w:rPr>
        <w:t>:</w:t>
      </w:r>
    </w:p>
    <w:p w14:paraId="0289211F" w14:textId="3B46B052" w:rsidR="005549B5" w:rsidRDefault="003A403A" w:rsidP="009D2347">
      <w:pPr>
        <w:pStyle w:val="ListParagraph"/>
        <w:numPr>
          <w:ilvl w:val="1"/>
          <w:numId w:val="41"/>
        </w:numPr>
        <w:jc w:val="both"/>
        <w:rPr>
          <w:color w:val="000000"/>
        </w:rPr>
      </w:pPr>
      <w:r>
        <w:rPr>
          <w:color w:val="000000"/>
        </w:rPr>
        <w:t>District Staff</w:t>
      </w:r>
      <w:r w:rsidR="005549B5">
        <w:rPr>
          <w:color w:val="000000"/>
        </w:rPr>
        <w:t xml:space="preserve">:  Deborah Barton provided her written memorandum on activities.  </w:t>
      </w:r>
      <w:r w:rsidR="007568B3">
        <w:rPr>
          <w:color w:val="000000"/>
        </w:rPr>
        <w:t>She emphasized the various entities she has been in contact with concerning outreach and education including the upcycle &amp; creative reuse meeting held on September 14, 2017.  She is scheduled to present at the Castle Valley town meeting on September 20 and the city of Moab on September 26.  Janet Buckin</w:t>
      </w:r>
      <w:r>
        <w:rPr>
          <w:color w:val="000000"/>
        </w:rPr>
        <w:t>g</w:t>
      </w:r>
      <w:r w:rsidR="007568B3">
        <w:rPr>
          <w:color w:val="000000"/>
        </w:rPr>
        <w:t xml:space="preserve">ham asked about the problems with the equipment and asked for clarification on the </w:t>
      </w:r>
      <w:r>
        <w:rPr>
          <w:color w:val="000000"/>
        </w:rPr>
        <w:t>Gehl, Scraper and Dodge Truck.  A copy of the report is attached to these minutes.</w:t>
      </w:r>
    </w:p>
    <w:p w14:paraId="3462AF94" w14:textId="1FB24066" w:rsidR="003A403A" w:rsidRDefault="003A403A" w:rsidP="009D2347">
      <w:pPr>
        <w:pStyle w:val="ListParagraph"/>
        <w:numPr>
          <w:ilvl w:val="1"/>
          <w:numId w:val="41"/>
        </w:numPr>
        <w:jc w:val="both"/>
        <w:rPr>
          <w:color w:val="000000"/>
        </w:rPr>
      </w:pPr>
      <w:r>
        <w:rPr>
          <w:color w:val="000000"/>
        </w:rPr>
        <w:t xml:space="preserve">Board/Other:  </w:t>
      </w:r>
      <w:r w:rsidR="00513A2D">
        <w:rPr>
          <w:color w:val="000000"/>
        </w:rPr>
        <w:t>Mary McGann stated Grand County may be reducing the TRT to be awarded to the district because of decrease revenue from decreased visitations this year.  She asked th</w:t>
      </w:r>
      <w:r w:rsidR="000C138C">
        <w:rPr>
          <w:color w:val="000000"/>
        </w:rPr>
        <w:t>at</w:t>
      </w:r>
      <w:r w:rsidR="00513A2D">
        <w:rPr>
          <w:color w:val="000000"/>
        </w:rPr>
        <w:t xml:space="preserve"> Deborah Barton provide </w:t>
      </w:r>
      <w:r w:rsidR="000C138C">
        <w:rPr>
          <w:color w:val="000000"/>
        </w:rPr>
        <w:t xml:space="preserve">the </w:t>
      </w:r>
      <w:r w:rsidR="00513A2D">
        <w:rPr>
          <w:color w:val="000000"/>
        </w:rPr>
        <w:t xml:space="preserve">last year and this year’s breakout of TRT between the functions.  She will </w:t>
      </w:r>
      <w:r w:rsidR="00513A2D" w:rsidRPr="009D2347">
        <w:rPr>
          <w:color w:val="000000"/>
        </w:rPr>
        <w:t>need</w:t>
      </w:r>
      <w:r w:rsidR="00513A2D">
        <w:rPr>
          <w:color w:val="000000"/>
        </w:rPr>
        <w:t xml:space="preserve"> before her meeting on Tuesday, September 19, 2017.  Janet Buckingham provided the board the draft survey questions based on the September 7 workshop.  Discussion was held on what is the purpose of the survey, ie. what information is the board wanting to obtain from the results</w:t>
      </w:r>
      <w:r w:rsidR="000C138C">
        <w:rPr>
          <w:color w:val="000000"/>
        </w:rPr>
        <w:t>?</w:t>
      </w:r>
      <w:r w:rsidR="00513A2D">
        <w:rPr>
          <w:color w:val="000000"/>
        </w:rPr>
        <w:t xml:space="preserve">  Discussion held on needing a demographic component to any survey.  Deborah Barton provided a graphical analysis of the results from the 2013 survey that the district had conducted.  By consensus, the board agreed to move questions on the survey to the October 5 workshop with the following four items to be addressed:</w:t>
      </w:r>
    </w:p>
    <w:p w14:paraId="04E91196" w14:textId="72F22416" w:rsidR="00513A2D" w:rsidRDefault="00513A2D" w:rsidP="009D2347">
      <w:pPr>
        <w:pStyle w:val="ListParagraph"/>
        <w:numPr>
          <w:ilvl w:val="2"/>
          <w:numId w:val="41"/>
        </w:numPr>
        <w:ind w:left="1080" w:hanging="360"/>
        <w:jc w:val="both"/>
        <w:rPr>
          <w:color w:val="000000"/>
        </w:rPr>
      </w:pPr>
      <w:r>
        <w:rPr>
          <w:color w:val="000000"/>
        </w:rPr>
        <w:t>What specific information does the district want/need to know</w:t>
      </w:r>
      <w:r w:rsidR="000C138C">
        <w:rPr>
          <w:color w:val="000000"/>
        </w:rPr>
        <w:t>?</w:t>
      </w:r>
    </w:p>
    <w:p w14:paraId="52E0C0F8" w14:textId="3F7C04F5" w:rsidR="00513A2D" w:rsidRDefault="00792C4C" w:rsidP="009D2347">
      <w:pPr>
        <w:pStyle w:val="ListParagraph"/>
        <w:numPr>
          <w:ilvl w:val="2"/>
          <w:numId w:val="41"/>
        </w:numPr>
        <w:ind w:left="1080" w:hanging="360"/>
        <w:jc w:val="both"/>
        <w:rPr>
          <w:color w:val="000000"/>
        </w:rPr>
      </w:pPr>
      <w:r>
        <w:rPr>
          <w:color w:val="000000"/>
        </w:rPr>
        <w:t>What purpose for the data to be collected</w:t>
      </w:r>
      <w:r w:rsidR="000C138C">
        <w:rPr>
          <w:color w:val="000000"/>
        </w:rPr>
        <w:t>?</w:t>
      </w:r>
    </w:p>
    <w:p w14:paraId="1EB1D5E0" w14:textId="7EFE2AC1" w:rsidR="00792C4C" w:rsidRDefault="00792C4C" w:rsidP="009D2347">
      <w:pPr>
        <w:pStyle w:val="ListParagraph"/>
        <w:numPr>
          <w:ilvl w:val="2"/>
          <w:numId w:val="41"/>
        </w:numPr>
        <w:ind w:left="1080" w:hanging="360"/>
        <w:jc w:val="both"/>
        <w:rPr>
          <w:color w:val="000000"/>
        </w:rPr>
      </w:pPr>
      <w:r>
        <w:rPr>
          <w:color w:val="000000"/>
        </w:rPr>
        <w:t>How to incorporate an educational component</w:t>
      </w:r>
      <w:r w:rsidR="000C138C">
        <w:rPr>
          <w:color w:val="000000"/>
        </w:rPr>
        <w:t>?</w:t>
      </w:r>
    </w:p>
    <w:p w14:paraId="4AAF80BF" w14:textId="41C827BD" w:rsidR="00792C4C" w:rsidRDefault="00792C4C" w:rsidP="009D2347">
      <w:pPr>
        <w:pStyle w:val="ListParagraph"/>
        <w:numPr>
          <w:ilvl w:val="2"/>
          <w:numId w:val="41"/>
        </w:numPr>
        <w:ind w:left="1080" w:hanging="360"/>
        <w:jc w:val="both"/>
        <w:rPr>
          <w:color w:val="000000"/>
        </w:rPr>
      </w:pPr>
      <w:r>
        <w:rPr>
          <w:color w:val="000000"/>
        </w:rPr>
        <w:t>How the survey will be disseminated and then collected</w:t>
      </w:r>
      <w:r w:rsidR="000C138C">
        <w:rPr>
          <w:color w:val="000000"/>
        </w:rPr>
        <w:t>?</w:t>
      </w:r>
    </w:p>
    <w:p w14:paraId="742FC734" w14:textId="06067920" w:rsidR="003A403A" w:rsidRDefault="003A403A" w:rsidP="009D2347">
      <w:pPr>
        <w:pStyle w:val="ListParagraph"/>
        <w:numPr>
          <w:ilvl w:val="1"/>
          <w:numId w:val="41"/>
        </w:numPr>
        <w:spacing w:after="60"/>
        <w:ind w:left="810"/>
        <w:contextualSpacing w:val="0"/>
        <w:jc w:val="both"/>
        <w:rPr>
          <w:color w:val="000000"/>
        </w:rPr>
      </w:pPr>
      <w:r>
        <w:rPr>
          <w:color w:val="000000"/>
        </w:rPr>
        <w:t>Operational Updates</w:t>
      </w:r>
      <w:r w:rsidR="001E7878">
        <w:rPr>
          <w:color w:val="000000"/>
        </w:rPr>
        <w:t>:</w:t>
      </w:r>
    </w:p>
    <w:p w14:paraId="50E750FE" w14:textId="3D6E2A27" w:rsidR="003A403A" w:rsidRDefault="003A403A" w:rsidP="009D2347">
      <w:pPr>
        <w:pStyle w:val="ListParagraph"/>
        <w:numPr>
          <w:ilvl w:val="2"/>
          <w:numId w:val="41"/>
        </w:numPr>
        <w:spacing w:after="60"/>
        <w:ind w:left="1350" w:hanging="360"/>
        <w:contextualSpacing w:val="0"/>
        <w:jc w:val="both"/>
        <w:rPr>
          <w:color w:val="000000"/>
        </w:rPr>
      </w:pPr>
      <w:r>
        <w:rPr>
          <w:color w:val="000000"/>
        </w:rPr>
        <w:t>Compost:  Material is changing color and cooking.  Adam Watkins reported that the temperatures are beginning to stabilize and we may be able to place the first windrow into curing.  Adam Watkins is scheduled to attend the Compost Boot Camp 40</w:t>
      </w:r>
      <w:r w:rsidR="000C138C">
        <w:rPr>
          <w:color w:val="000000"/>
        </w:rPr>
        <w:t>-</w:t>
      </w:r>
      <w:r>
        <w:rPr>
          <w:color w:val="000000"/>
        </w:rPr>
        <w:t>hour training in Fort Collins, Colorado the end of October.</w:t>
      </w:r>
    </w:p>
    <w:p w14:paraId="5D3A8426" w14:textId="014A2982" w:rsidR="003A403A" w:rsidRDefault="003A403A" w:rsidP="009D2347">
      <w:pPr>
        <w:pStyle w:val="ListParagraph"/>
        <w:numPr>
          <w:ilvl w:val="2"/>
          <w:numId w:val="41"/>
        </w:numPr>
        <w:spacing w:after="60"/>
        <w:ind w:left="1350" w:hanging="360"/>
        <w:contextualSpacing w:val="0"/>
        <w:jc w:val="both"/>
        <w:rPr>
          <w:color w:val="000000"/>
        </w:rPr>
      </w:pPr>
      <w:r>
        <w:rPr>
          <w:color w:val="000000"/>
        </w:rPr>
        <w:t>Klondike:  No significant activity</w:t>
      </w:r>
    </w:p>
    <w:p w14:paraId="152713B5" w14:textId="344E254A" w:rsidR="003A403A" w:rsidRDefault="003A403A" w:rsidP="009D2347">
      <w:pPr>
        <w:pStyle w:val="ListParagraph"/>
        <w:numPr>
          <w:ilvl w:val="2"/>
          <w:numId w:val="41"/>
        </w:numPr>
        <w:spacing w:after="60"/>
        <w:ind w:left="1350" w:hanging="360"/>
        <w:contextualSpacing w:val="0"/>
        <w:jc w:val="both"/>
        <w:rPr>
          <w:color w:val="000000"/>
        </w:rPr>
      </w:pPr>
      <w:r>
        <w:rPr>
          <w:color w:val="000000"/>
        </w:rPr>
        <w:t>Moab:  No significant activity</w:t>
      </w:r>
    </w:p>
    <w:p w14:paraId="34F951EA" w14:textId="76C223FA" w:rsidR="003A403A" w:rsidRDefault="003A403A" w:rsidP="009D2347">
      <w:pPr>
        <w:pStyle w:val="ListParagraph"/>
        <w:numPr>
          <w:ilvl w:val="2"/>
          <w:numId w:val="41"/>
        </w:numPr>
        <w:spacing w:after="120"/>
        <w:ind w:left="1354" w:hanging="360"/>
        <w:contextualSpacing w:val="0"/>
        <w:jc w:val="both"/>
        <w:rPr>
          <w:color w:val="000000"/>
        </w:rPr>
      </w:pPr>
      <w:r>
        <w:rPr>
          <w:color w:val="000000"/>
        </w:rPr>
        <w:t xml:space="preserve">Recycling Center:  Deborah Barton provided an update on the seven items reached as consensus during the September 7, 2017 workshop. </w:t>
      </w:r>
      <w:r w:rsidR="000C138C">
        <w:rPr>
          <w:color w:val="000000"/>
        </w:rPr>
        <w:t xml:space="preserve"> </w:t>
      </w:r>
      <w:r>
        <w:rPr>
          <w:color w:val="000000"/>
        </w:rPr>
        <w:t>A copy of the report is attached to these minutes.</w:t>
      </w:r>
    </w:p>
    <w:p w14:paraId="73145A73" w14:textId="6597D4DB" w:rsidR="00552626" w:rsidRPr="006D426C" w:rsidRDefault="00552626" w:rsidP="005549B5">
      <w:pPr>
        <w:pStyle w:val="ListParagraph"/>
        <w:numPr>
          <w:ilvl w:val="0"/>
          <w:numId w:val="41"/>
        </w:numPr>
        <w:jc w:val="both"/>
        <w:rPr>
          <w:color w:val="000000"/>
        </w:rPr>
      </w:pPr>
      <w:r>
        <w:rPr>
          <w:color w:val="000000"/>
        </w:rPr>
        <w:t>No franchise agreements were received for review</w:t>
      </w:r>
      <w:r w:rsidR="000C138C">
        <w:rPr>
          <w:color w:val="000000"/>
        </w:rPr>
        <w:t>.</w:t>
      </w:r>
    </w:p>
    <w:p w14:paraId="6EDED40D" w14:textId="72FC8351" w:rsidR="00A60F71" w:rsidRPr="00B76C6A" w:rsidRDefault="00EE19EA" w:rsidP="009D2347">
      <w:pPr>
        <w:pStyle w:val="Heading1"/>
      </w:pPr>
      <w:r>
        <w:t>CLOSED SESSION</w:t>
      </w:r>
    </w:p>
    <w:p w14:paraId="7579F4AD" w14:textId="4FB2C86E" w:rsidR="00CF050C" w:rsidRDefault="003A403A" w:rsidP="009D2347">
      <w:pPr>
        <w:pStyle w:val="ListParagraph"/>
        <w:numPr>
          <w:ilvl w:val="0"/>
          <w:numId w:val="41"/>
        </w:numPr>
        <w:jc w:val="both"/>
      </w:pPr>
      <w:r>
        <w:t>No closed session was held.</w:t>
      </w:r>
    </w:p>
    <w:p w14:paraId="62AC77B9" w14:textId="3D14B388" w:rsidR="004E7ACE" w:rsidRPr="00E914CE" w:rsidRDefault="00DC1A05" w:rsidP="009D2347">
      <w:pPr>
        <w:pStyle w:val="Heading1"/>
      </w:pPr>
      <w:r w:rsidRPr="00E914CE">
        <w:lastRenderedPageBreak/>
        <w:t>CLOSING</w:t>
      </w:r>
      <w:r w:rsidR="00803C68" w:rsidRPr="00E914CE">
        <w:t xml:space="preserve">:  </w:t>
      </w:r>
    </w:p>
    <w:p w14:paraId="0D79DD2F" w14:textId="18F40B0C" w:rsidR="00503893" w:rsidRDefault="00503893" w:rsidP="009D2347">
      <w:pPr>
        <w:pStyle w:val="ListParagraph"/>
        <w:numPr>
          <w:ilvl w:val="0"/>
          <w:numId w:val="41"/>
        </w:numPr>
        <w:spacing w:before="80" w:after="40"/>
        <w:jc w:val="both"/>
      </w:pPr>
      <w:r>
        <w:t xml:space="preserve">Next regular scheduled board meeting will be </w:t>
      </w:r>
      <w:r w:rsidR="003A403A">
        <w:t>October 12</w:t>
      </w:r>
      <w:r>
        <w:t>, 2017 at 4 pm.</w:t>
      </w:r>
    </w:p>
    <w:p w14:paraId="172719E9" w14:textId="5106A660" w:rsidR="00803C68" w:rsidRDefault="00983588" w:rsidP="009D2347">
      <w:pPr>
        <w:pStyle w:val="ListParagraph"/>
        <w:numPr>
          <w:ilvl w:val="0"/>
          <w:numId w:val="41"/>
        </w:numPr>
        <w:spacing w:before="80" w:after="40"/>
        <w:jc w:val="both"/>
      </w:pPr>
      <w:r>
        <w:t xml:space="preserve">Adjournment:  </w:t>
      </w:r>
      <w:r w:rsidR="00792C4C">
        <w:t>Pam Hackley</w:t>
      </w:r>
      <w:r w:rsidR="0065686A">
        <w:t xml:space="preserve"> moved/</w:t>
      </w:r>
      <w:r w:rsidR="00792C4C">
        <w:t>Kevin Fitzgerald</w:t>
      </w:r>
      <w:r w:rsidR="005D7EC8">
        <w:t xml:space="preserve"> seconded</w:t>
      </w:r>
      <w:r w:rsidR="0065686A">
        <w:t xml:space="preserve"> to adjourn the meeting at </w:t>
      </w:r>
      <w:r w:rsidR="00792C4C">
        <w:t>5:08</w:t>
      </w:r>
      <w:r w:rsidR="0065686A">
        <w:t xml:space="preserve"> pm.  </w:t>
      </w:r>
      <w:r w:rsidR="00FB3A1D">
        <w:t>Moti</w:t>
      </w:r>
      <w:r w:rsidR="00DB329C">
        <w:t>o</w:t>
      </w:r>
      <w:r w:rsidR="00552626">
        <w:t>n carried unanimously with five</w:t>
      </w:r>
      <w:r w:rsidR="00FB3A1D">
        <w:t xml:space="preserve"> votes.</w:t>
      </w:r>
    </w:p>
    <w:p w14:paraId="5219BE35" w14:textId="77777777" w:rsidR="00417F65" w:rsidRDefault="00417F65" w:rsidP="00AA7BD3"/>
    <w:p w14:paraId="40A2EACB" w14:textId="77777777" w:rsidR="00AA7BD3" w:rsidRDefault="00AA7BD3" w:rsidP="00AA7BD3">
      <w:r>
        <w:t>Respectfully submitted</w:t>
      </w:r>
    </w:p>
    <w:p w14:paraId="64117A70" w14:textId="6A13677B" w:rsidR="004529F8" w:rsidRDefault="004529F8" w:rsidP="003A403A">
      <w:pPr>
        <w:pStyle w:val="NormalWeb"/>
        <w:shd w:val="clear" w:color="auto" w:fill="FFFFFF"/>
        <w:spacing w:before="0" w:beforeAutospacing="0" w:after="0" w:afterAutospacing="0"/>
        <w:ind w:left="360" w:hanging="360"/>
        <w:rPr>
          <w:sz w:val="22"/>
          <w:szCs w:val="22"/>
        </w:rPr>
      </w:pPr>
    </w:p>
    <w:p w14:paraId="0575CA14" w14:textId="77777777" w:rsidR="009D2347" w:rsidRDefault="009D2347" w:rsidP="003A403A">
      <w:pPr>
        <w:pStyle w:val="NormalWeb"/>
        <w:shd w:val="clear" w:color="auto" w:fill="FFFFFF"/>
        <w:spacing w:before="0" w:beforeAutospacing="0" w:after="0" w:afterAutospacing="0"/>
        <w:ind w:left="360" w:hanging="360"/>
        <w:rPr>
          <w:sz w:val="22"/>
          <w:szCs w:val="22"/>
        </w:rPr>
      </w:pPr>
    </w:p>
    <w:p w14:paraId="4AE54842" w14:textId="72BED0D5" w:rsidR="00792C4C" w:rsidRDefault="00792C4C" w:rsidP="003A403A">
      <w:pPr>
        <w:pStyle w:val="NormalWeb"/>
        <w:shd w:val="clear" w:color="auto" w:fill="FFFFFF"/>
        <w:spacing w:before="0" w:beforeAutospacing="0" w:after="0" w:afterAutospacing="0"/>
        <w:ind w:left="360" w:hanging="360"/>
        <w:rPr>
          <w:sz w:val="22"/>
          <w:szCs w:val="22"/>
        </w:rPr>
      </w:pPr>
    </w:p>
    <w:p w14:paraId="1D5E6375" w14:textId="242A8C45" w:rsidR="00792C4C" w:rsidRDefault="00792C4C" w:rsidP="003A403A">
      <w:pPr>
        <w:pStyle w:val="NormalWeb"/>
        <w:shd w:val="clear" w:color="auto" w:fill="FFFFFF"/>
        <w:spacing w:before="0" w:beforeAutospacing="0" w:after="0" w:afterAutospacing="0"/>
        <w:ind w:left="360" w:hanging="360"/>
        <w:rPr>
          <w:sz w:val="22"/>
          <w:szCs w:val="22"/>
        </w:rPr>
      </w:pPr>
      <w:r>
        <w:rPr>
          <w:sz w:val="22"/>
          <w:szCs w:val="22"/>
        </w:rPr>
        <w:t>Annette Myers</w:t>
      </w:r>
    </w:p>
    <w:p w14:paraId="0F54014B" w14:textId="3FF1CE07" w:rsidR="00792C4C" w:rsidRDefault="00792C4C" w:rsidP="003A403A">
      <w:pPr>
        <w:pStyle w:val="NormalWeb"/>
        <w:shd w:val="clear" w:color="auto" w:fill="FFFFFF"/>
        <w:spacing w:before="0" w:beforeAutospacing="0" w:after="0" w:afterAutospacing="0"/>
        <w:ind w:left="360" w:hanging="360"/>
        <w:rPr>
          <w:sz w:val="22"/>
          <w:szCs w:val="22"/>
        </w:rPr>
      </w:pPr>
      <w:r>
        <w:rPr>
          <w:sz w:val="22"/>
          <w:szCs w:val="22"/>
        </w:rPr>
        <w:t>Administrative Assistant</w:t>
      </w:r>
    </w:p>
    <w:p w14:paraId="3D04DB23" w14:textId="7DAAE15F" w:rsidR="00792C4C" w:rsidRDefault="00792C4C" w:rsidP="00792C4C">
      <w:pPr>
        <w:pStyle w:val="NormalWeb"/>
        <w:shd w:val="clear" w:color="auto" w:fill="FFFFFF"/>
        <w:spacing w:before="0" w:beforeAutospacing="0" w:after="0" w:afterAutospacing="0"/>
        <w:ind w:left="360" w:hanging="360"/>
        <w:rPr>
          <w:sz w:val="22"/>
          <w:szCs w:val="22"/>
        </w:rPr>
      </w:pPr>
    </w:p>
    <w:p w14:paraId="1F950601" w14:textId="512543A0" w:rsidR="00792C4C" w:rsidRDefault="00792C4C" w:rsidP="00792C4C">
      <w:pPr>
        <w:pStyle w:val="NormalWeb"/>
        <w:shd w:val="clear" w:color="auto" w:fill="FFFFFF"/>
        <w:spacing w:before="0" w:beforeAutospacing="0" w:after="0" w:afterAutospacing="0"/>
        <w:ind w:left="360" w:hanging="360"/>
        <w:rPr>
          <w:sz w:val="22"/>
          <w:szCs w:val="22"/>
        </w:rPr>
      </w:pPr>
    </w:p>
    <w:p w14:paraId="1DA04484" w14:textId="22B9D2E6" w:rsidR="00792C4C" w:rsidRDefault="00792C4C" w:rsidP="00792C4C">
      <w:pPr>
        <w:pStyle w:val="NormalWeb"/>
        <w:shd w:val="clear" w:color="auto" w:fill="FFFFFF"/>
        <w:spacing w:before="0" w:beforeAutospacing="0" w:after="0" w:afterAutospacing="0"/>
        <w:ind w:left="360" w:hanging="360"/>
        <w:rPr>
          <w:sz w:val="22"/>
          <w:szCs w:val="22"/>
        </w:rPr>
      </w:pPr>
    </w:p>
    <w:p w14:paraId="4DDC807E" w14:textId="4FC35152" w:rsidR="00792C4C" w:rsidRDefault="00792C4C" w:rsidP="00792C4C">
      <w:pPr>
        <w:pStyle w:val="NormalWeb"/>
        <w:shd w:val="clear" w:color="auto" w:fill="FFFFFF"/>
        <w:spacing w:before="0" w:beforeAutospacing="0" w:after="0" w:afterAutospacing="0"/>
        <w:ind w:left="360" w:hanging="360"/>
        <w:rPr>
          <w:sz w:val="22"/>
          <w:szCs w:val="22"/>
        </w:rPr>
      </w:pPr>
      <w:r>
        <w:rPr>
          <w:sz w:val="22"/>
          <w:szCs w:val="22"/>
        </w:rPr>
        <w:t>Deborah Barton</w:t>
      </w:r>
    </w:p>
    <w:p w14:paraId="1313A516" w14:textId="6ED57716" w:rsidR="00792C4C" w:rsidRPr="004529F8" w:rsidRDefault="00792C4C" w:rsidP="00792C4C">
      <w:pPr>
        <w:pStyle w:val="NormalWeb"/>
        <w:shd w:val="clear" w:color="auto" w:fill="FFFFFF"/>
        <w:spacing w:before="0" w:beforeAutospacing="0" w:after="0" w:afterAutospacing="0"/>
        <w:ind w:left="360" w:hanging="360"/>
        <w:rPr>
          <w:sz w:val="22"/>
          <w:szCs w:val="22"/>
        </w:rPr>
      </w:pPr>
      <w:r>
        <w:rPr>
          <w:sz w:val="22"/>
          <w:szCs w:val="22"/>
        </w:rPr>
        <w:t>District Manager</w:t>
      </w:r>
    </w:p>
    <w:sectPr w:rsidR="00792C4C" w:rsidRPr="004529F8" w:rsidSect="003A403A">
      <w:footerReference w:type="default" r:id="rId8"/>
      <w:pgSz w:w="12240" w:h="15840" w:code="1"/>
      <w:pgMar w:top="1224"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F100" w14:textId="77777777" w:rsidR="00A43EF4" w:rsidRDefault="00A43EF4">
      <w:r>
        <w:separator/>
      </w:r>
    </w:p>
  </w:endnote>
  <w:endnote w:type="continuationSeparator" w:id="0">
    <w:p w14:paraId="0CBDE612" w14:textId="77777777" w:rsidR="00A43EF4" w:rsidRDefault="00A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01F8" w14:textId="6BBC2925" w:rsidR="00A24271" w:rsidRPr="008A67FB" w:rsidRDefault="003A403A" w:rsidP="005E5B97">
    <w:pPr>
      <w:pBdr>
        <w:top w:val="single" w:sz="4" w:space="1" w:color="auto"/>
      </w:pBdr>
      <w:tabs>
        <w:tab w:val="center" w:pos="4860"/>
        <w:tab w:val="right" w:pos="9810"/>
      </w:tabs>
      <w:ind w:right="36"/>
    </w:pPr>
    <w:r>
      <w:t>Board Meeting September 13, 2017</w:t>
    </w:r>
    <w:r>
      <w:tab/>
    </w:r>
    <w:r>
      <w:tab/>
    </w:r>
    <w:r w:rsidR="00A24271" w:rsidRPr="008A67FB">
      <w:t xml:space="preserve">Page </w:t>
    </w:r>
    <w:r w:rsidR="00E270B8">
      <w:fldChar w:fldCharType="begin"/>
    </w:r>
    <w:r w:rsidR="00E270B8">
      <w:instrText xml:space="preserve"> PAGE   \* MERGEFORMAT </w:instrText>
    </w:r>
    <w:r w:rsidR="00E270B8">
      <w:fldChar w:fldCharType="separate"/>
    </w:r>
    <w:r w:rsidR="0087005B">
      <w:rPr>
        <w:noProof/>
      </w:rPr>
      <w:t>3</w:t>
    </w:r>
    <w:r w:rsidR="00E270B8">
      <w:rPr>
        <w:noProof/>
      </w:rPr>
      <w:fldChar w:fldCharType="end"/>
    </w:r>
    <w:r w:rsidR="00AA279D">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E26A" w14:textId="77777777" w:rsidR="00A43EF4" w:rsidRDefault="00A43EF4">
      <w:r>
        <w:separator/>
      </w:r>
    </w:p>
  </w:footnote>
  <w:footnote w:type="continuationSeparator" w:id="0">
    <w:p w14:paraId="0E4ED47A" w14:textId="77777777" w:rsidR="00A43EF4" w:rsidRDefault="00A43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933"/>
    <w:multiLevelType w:val="hybridMultilevel"/>
    <w:tmpl w:val="D90AE232"/>
    <w:lvl w:ilvl="0" w:tplc="505099CE">
      <w:start w:val="122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72BB5"/>
    <w:multiLevelType w:val="hybridMultilevel"/>
    <w:tmpl w:val="0408231E"/>
    <w:lvl w:ilvl="0" w:tplc="78DE3872">
      <w:start w:val="1"/>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E6C46"/>
    <w:multiLevelType w:val="hybridMultilevel"/>
    <w:tmpl w:val="3506AB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C5105"/>
    <w:multiLevelType w:val="hybridMultilevel"/>
    <w:tmpl w:val="84D083D8"/>
    <w:lvl w:ilvl="0" w:tplc="976C9CA6">
      <w:start w:val="2"/>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26A62"/>
    <w:multiLevelType w:val="hybridMultilevel"/>
    <w:tmpl w:val="4C781E74"/>
    <w:lvl w:ilvl="0" w:tplc="38CA29F2">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0C333B9"/>
    <w:multiLevelType w:val="hybridMultilevel"/>
    <w:tmpl w:val="1CA2CF8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32"/>
  </w:num>
  <w:num w:numId="3">
    <w:abstractNumId w:val="30"/>
  </w:num>
  <w:num w:numId="4">
    <w:abstractNumId w:val="4"/>
  </w:num>
  <w:num w:numId="5">
    <w:abstractNumId w:val="35"/>
  </w:num>
  <w:num w:numId="6">
    <w:abstractNumId w:val="18"/>
  </w:num>
  <w:num w:numId="7">
    <w:abstractNumId w:val="36"/>
  </w:num>
  <w:num w:numId="8">
    <w:abstractNumId w:val="23"/>
  </w:num>
  <w:num w:numId="9">
    <w:abstractNumId w:val="43"/>
  </w:num>
  <w:num w:numId="10">
    <w:abstractNumId w:val="42"/>
  </w:num>
  <w:num w:numId="11">
    <w:abstractNumId w:val="11"/>
  </w:num>
  <w:num w:numId="12">
    <w:abstractNumId w:val="17"/>
  </w:num>
  <w:num w:numId="13">
    <w:abstractNumId w:val="29"/>
  </w:num>
  <w:num w:numId="14">
    <w:abstractNumId w:val="7"/>
  </w:num>
  <w:num w:numId="15">
    <w:abstractNumId w:val="12"/>
  </w:num>
  <w:num w:numId="16">
    <w:abstractNumId w:val="34"/>
  </w:num>
  <w:num w:numId="17">
    <w:abstractNumId w:val="37"/>
  </w:num>
  <w:num w:numId="18">
    <w:abstractNumId w:val="16"/>
  </w:num>
  <w:num w:numId="19">
    <w:abstractNumId w:val="9"/>
  </w:num>
  <w:num w:numId="20">
    <w:abstractNumId w:val="0"/>
  </w:num>
  <w:num w:numId="21">
    <w:abstractNumId w:val="19"/>
  </w:num>
  <w:num w:numId="22">
    <w:abstractNumId w:val="24"/>
  </w:num>
  <w:num w:numId="23">
    <w:abstractNumId w:val="41"/>
  </w:num>
  <w:num w:numId="24">
    <w:abstractNumId w:val="28"/>
  </w:num>
  <w:num w:numId="25">
    <w:abstractNumId w:val="22"/>
  </w:num>
  <w:num w:numId="26">
    <w:abstractNumId w:val="14"/>
  </w:num>
  <w:num w:numId="27">
    <w:abstractNumId w:val="25"/>
  </w:num>
  <w:num w:numId="28">
    <w:abstractNumId w:val="6"/>
  </w:num>
  <w:num w:numId="29">
    <w:abstractNumId w:val="26"/>
  </w:num>
  <w:num w:numId="30">
    <w:abstractNumId w:val="1"/>
  </w:num>
  <w:num w:numId="31">
    <w:abstractNumId w:val="3"/>
  </w:num>
  <w:num w:numId="32">
    <w:abstractNumId w:val="10"/>
  </w:num>
  <w:num w:numId="33">
    <w:abstractNumId w:val="38"/>
  </w:num>
  <w:num w:numId="34">
    <w:abstractNumId w:val="13"/>
  </w:num>
  <w:num w:numId="35">
    <w:abstractNumId w:val="5"/>
  </w:num>
  <w:num w:numId="36">
    <w:abstractNumId w:val="39"/>
  </w:num>
  <w:num w:numId="37">
    <w:abstractNumId w:val="33"/>
  </w:num>
  <w:num w:numId="38">
    <w:abstractNumId w:val="31"/>
  </w:num>
  <w:num w:numId="39">
    <w:abstractNumId w:val="2"/>
  </w:num>
  <w:num w:numId="40">
    <w:abstractNumId w:val="8"/>
  </w:num>
  <w:num w:numId="41">
    <w:abstractNumId w:val="21"/>
  </w:num>
  <w:num w:numId="42">
    <w:abstractNumId w:val="27"/>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8609A"/>
    <w:rsid w:val="000939A0"/>
    <w:rsid w:val="0009636F"/>
    <w:rsid w:val="000A1A12"/>
    <w:rsid w:val="000A2CE3"/>
    <w:rsid w:val="000A4563"/>
    <w:rsid w:val="000B16F1"/>
    <w:rsid w:val="000B7B9C"/>
    <w:rsid w:val="000C138C"/>
    <w:rsid w:val="000C69FD"/>
    <w:rsid w:val="000C7B20"/>
    <w:rsid w:val="000D0B73"/>
    <w:rsid w:val="000F0216"/>
    <w:rsid w:val="000F3CB7"/>
    <w:rsid w:val="000F3E56"/>
    <w:rsid w:val="000F43A2"/>
    <w:rsid w:val="000F6906"/>
    <w:rsid w:val="00110F87"/>
    <w:rsid w:val="001132F6"/>
    <w:rsid w:val="00143F07"/>
    <w:rsid w:val="00144918"/>
    <w:rsid w:val="00146387"/>
    <w:rsid w:val="001517EC"/>
    <w:rsid w:val="001530D7"/>
    <w:rsid w:val="001531A0"/>
    <w:rsid w:val="001620F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1E7878"/>
    <w:rsid w:val="00204293"/>
    <w:rsid w:val="00205B04"/>
    <w:rsid w:val="00205B99"/>
    <w:rsid w:val="00210935"/>
    <w:rsid w:val="0021137E"/>
    <w:rsid w:val="00212350"/>
    <w:rsid w:val="002146C0"/>
    <w:rsid w:val="00214A9E"/>
    <w:rsid w:val="0022433F"/>
    <w:rsid w:val="0023343C"/>
    <w:rsid w:val="0023559D"/>
    <w:rsid w:val="0023782E"/>
    <w:rsid w:val="0024326F"/>
    <w:rsid w:val="0025030A"/>
    <w:rsid w:val="00254917"/>
    <w:rsid w:val="00255785"/>
    <w:rsid w:val="0026746A"/>
    <w:rsid w:val="002675FC"/>
    <w:rsid w:val="0027143D"/>
    <w:rsid w:val="00280347"/>
    <w:rsid w:val="002817C3"/>
    <w:rsid w:val="0028212C"/>
    <w:rsid w:val="0029411E"/>
    <w:rsid w:val="00294624"/>
    <w:rsid w:val="00296685"/>
    <w:rsid w:val="002A1B67"/>
    <w:rsid w:val="002B175C"/>
    <w:rsid w:val="002B6053"/>
    <w:rsid w:val="002C257C"/>
    <w:rsid w:val="002C581B"/>
    <w:rsid w:val="002C699E"/>
    <w:rsid w:val="002D33B5"/>
    <w:rsid w:val="002D39D8"/>
    <w:rsid w:val="002D777D"/>
    <w:rsid w:val="002E003C"/>
    <w:rsid w:val="002F21F5"/>
    <w:rsid w:val="002F37DC"/>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403A"/>
    <w:rsid w:val="003A5C60"/>
    <w:rsid w:val="003B0C1A"/>
    <w:rsid w:val="003B744D"/>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29F8"/>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3893"/>
    <w:rsid w:val="00507899"/>
    <w:rsid w:val="005111DD"/>
    <w:rsid w:val="00513A2D"/>
    <w:rsid w:val="005161E1"/>
    <w:rsid w:val="005278FA"/>
    <w:rsid w:val="00546810"/>
    <w:rsid w:val="00550939"/>
    <w:rsid w:val="00552626"/>
    <w:rsid w:val="00554551"/>
    <w:rsid w:val="005549B5"/>
    <w:rsid w:val="005657D3"/>
    <w:rsid w:val="00570822"/>
    <w:rsid w:val="005819A0"/>
    <w:rsid w:val="00581DA6"/>
    <w:rsid w:val="005902CA"/>
    <w:rsid w:val="00595E4C"/>
    <w:rsid w:val="005976D2"/>
    <w:rsid w:val="005C2271"/>
    <w:rsid w:val="005C3091"/>
    <w:rsid w:val="005C3474"/>
    <w:rsid w:val="005C6E64"/>
    <w:rsid w:val="005D7EC8"/>
    <w:rsid w:val="005E0E1F"/>
    <w:rsid w:val="005E2E5D"/>
    <w:rsid w:val="005F1060"/>
    <w:rsid w:val="006011B5"/>
    <w:rsid w:val="006011DF"/>
    <w:rsid w:val="00603910"/>
    <w:rsid w:val="00605602"/>
    <w:rsid w:val="00610FA6"/>
    <w:rsid w:val="00611869"/>
    <w:rsid w:val="00612670"/>
    <w:rsid w:val="0063118D"/>
    <w:rsid w:val="00632B9F"/>
    <w:rsid w:val="0063398F"/>
    <w:rsid w:val="00633B79"/>
    <w:rsid w:val="006342C6"/>
    <w:rsid w:val="0064290F"/>
    <w:rsid w:val="00646209"/>
    <w:rsid w:val="006464BC"/>
    <w:rsid w:val="0065233E"/>
    <w:rsid w:val="0065686A"/>
    <w:rsid w:val="00677199"/>
    <w:rsid w:val="00682433"/>
    <w:rsid w:val="006945E9"/>
    <w:rsid w:val="00697354"/>
    <w:rsid w:val="006A2488"/>
    <w:rsid w:val="006B48B3"/>
    <w:rsid w:val="006B7E35"/>
    <w:rsid w:val="006C4710"/>
    <w:rsid w:val="006C5E33"/>
    <w:rsid w:val="006C6323"/>
    <w:rsid w:val="006C6E28"/>
    <w:rsid w:val="006D426C"/>
    <w:rsid w:val="006E07BE"/>
    <w:rsid w:val="006E5D39"/>
    <w:rsid w:val="006F393C"/>
    <w:rsid w:val="006F3C1B"/>
    <w:rsid w:val="006F7304"/>
    <w:rsid w:val="00717560"/>
    <w:rsid w:val="00720C33"/>
    <w:rsid w:val="0072224F"/>
    <w:rsid w:val="0074032C"/>
    <w:rsid w:val="00740770"/>
    <w:rsid w:val="00754471"/>
    <w:rsid w:val="00754B6D"/>
    <w:rsid w:val="007568B3"/>
    <w:rsid w:val="007573BD"/>
    <w:rsid w:val="007622F3"/>
    <w:rsid w:val="00770FC8"/>
    <w:rsid w:val="0077135D"/>
    <w:rsid w:val="007754B1"/>
    <w:rsid w:val="007841EA"/>
    <w:rsid w:val="00784DFE"/>
    <w:rsid w:val="00792B80"/>
    <w:rsid w:val="00792C4C"/>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05B"/>
    <w:rsid w:val="00870534"/>
    <w:rsid w:val="008723B9"/>
    <w:rsid w:val="00873D55"/>
    <w:rsid w:val="00881473"/>
    <w:rsid w:val="00883834"/>
    <w:rsid w:val="0088766E"/>
    <w:rsid w:val="008932B9"/>
    <w:rsid w:val="008A032A"/>
    <w:rsid w:val="008A4E1D"/>
    <w:rsid w:val="008A6EAA"/>
    <w:rsid w:val="008B3CB6"/>
    <w:rsid w:val="008B5137"/>
    <w:rsid w:val="008B7927"/>
    <w:rsid w:val="008C0592"/>
    <w:rsid w:val="008C247E"/>
    <w:rsid w:val="008C2EC4"/>
    <w:rsid w:val="008D0AB0"/>
    <w:rsid w:val="008D32B7"/>
    <w:rsid w:val="008D4F4B"/>
    <w:rsid w:val="008D610B"/>
    <w:rsid w:val="008F2959"/>
    <w:rsid w:val="0090154B"/>
    <w:rsid w:val="009043CE"/>
    <w:rsid w:val="00907997"/>
    <w:rsid w:val="0091226C"/>
    <w:rsid w:val="0091337A"/>
    <w:rsid w:val="00914031"/>
    <w:rsid w:val="009321D2"/>
    <w:rsid w:val="009358A5"/>
    <w:rsid w:val="0094610F"/>
    <w:rsid w:val="00953E80"/>
    <w:rsid w:val="009543F7"/>
    <w:rsid w:val="0095528F"/>
    <w:rsid w:val="00961DEA"/>
    <w:rsid w:val="00982F0B"/>
    <w:rsid w:val="00983588"/>
    <w:rsid w:val="0098391C"/>
    <w:rsid w:val="009B01CA"/>
    <w:rsid w:val="009B3135"/>
    <w:rsid w:val="009B62BF"/>
    <w:rsid w:val="009B65AC"/>
    <w:rsid w:val="009B7EB2"/>
    <w:rsid w:val="009C3FB1"/>
    <w:rsid w:val="009C4A03"/>
    <w:rsid w:val="009D1D94"/>
    <w:rsid w:val="009D2347"/>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24271"/>
    <w:rsid w:val="00A250F3"/>
    <w:rsid w:val="00A355EB"/>
    <w:rsid w:val="00A43EF4"/>
    <w:rsid w:val="00A51117"/>
    <w:rsid w:val="00A5765E"/>
    <w:rsid w:val="00A60F71"/>
    <w:rsid w:val="00A7444C"/>
    <w:rsid w:val="00A74510"/>
    <w:rsid w:val="00A91497"/>
    <w:rsid w:val="00AA0DC0"/>
    <w:rsid w:val="00AA279D"/>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00"/>
    <w:rsid w:val="00B81719"/>
    <w:rsid w:val="00B8242B"/>
    <w:rsid w:val="00B8267C"/>
    <w:rsid w:val="00B862F9"/>
    <w:rsid w:val="00B92658"/>
    <w:rsid w:val="00B92D02"/>
    <w:rsid w:val="00B9709C"/>
    <w:rsid w:val="00BA1218"/>
    <w:rsid w:val="00BA3D39"/>
    <w:rsid w:val="00BB34A6"/>
    <w:rsid w:val="00BC1EB5"/>
    <w:rsid w:val="00BC37A6"/>
    <w:rsid w:val="00BC3BBC"/>
    <w:rsid w:val="00BD52BB"/>
    <w:rsid w:val="00BD676B"/>
    <w:rsid w:val="00BD6BC4"/>
    <w:rsid w:val="00BE49B0"/>
    <w:rsid w:val="00BF1FCA"/>
    <w:rsid w:val="00C019AF"/>
    <w:rsid w:val="00C03319"/>
    <w:rsid w:val="00C1091A"/>
    <w:rsid w:val="00C13121"/>
    <w:rsid w:val="00C146EE"/>
    <w:rsid w:val="00C24328"/>
    <w:rsid w:val="00C42F11"/>
    <w:rsid w:val="00C44E58"/>
    <w:rsid w:val="00C45FD1"/>
    <w:rsid w:val="00C47C1F"/>
    <w:rsid w:val="00C50B17"/>
    <w:rsid w:val="00C5162D"/>
    <w:rsid w:val="00C54118"/>
    <w:rsid w:val="00C6425E"/>
    <w:rsid w:val="00C64301"/>
    <w:rsid w:val="00C70E60"/>
    <w:rsid w:val="00C7677E"/>
    <w:rsid w:val="00C82570"/>
    <w:rsid w:val="00C82771"/>
    <w:rsid w:val="00C83311"/>
    <w:rsid w:val="00CA2EEE"/>
    <w:rsid w:val="00CA3C4C"/>
    <w:rsid w:val="00CA4AD5"/>
    <w:rsid w:val="00CA606D"/>
    <w:rsid w:val="00CB4743"/>
    <w:rsid w:val="00CB6669"/>
    <w:rsid w:val="00CD4059"/>
    <w:rsid w:val="00CE25DD"/>
    <w:rsid w:val="00CF050C"/>
    <w:rsid w:val="00CF1117"/>
    <w:rsid w:val="00CF2549"/>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2BBA"/>
    <w:rsid w:val="00DA6D1C"/>
    <w:rsid w:val="00DB329C"/>
    <w:rsid w:val="00DB4A81"/>
    <w:rsid w:val="00DC1A05"/>
    <w:rsid w:val="00DC7255"/>
    <w:rsid w:val="00DD30C0"/>
    <w:rsid w:val="00DD3670"/>
    <w:rsid w:val="00DD58D1"/>
    <w:rsid w:val="00DE457F"/>
    <w:rsid w:val="00DF3570"/>
    <w:rsid w:val="00DF57AB"/>
    <w:rsid w:val="00E01D6F"/>
    <w:rsid w:val="00E02AA6"/>
    <w:rsid w:val="00E03DFD"/>
    <w:rsid w:val="00E06DE9"/>
    <w:rsid w:val="00E270B8"/>
    <w:rsid w:val="00E33B05"/>
    <w:rsid w:val="00E359CB"/>
    <w:rsid w:val="00E404A3"/>
    <w:rsid w:val="00E45A4D"/>
    <w:rsid w:val="00E50E8A"/>
    <w:rsid w:val="00E5285F"/>
    <w:rsid w:val="00E52935"/>
    <w:rsid w:val="00E53287"/>
    <w:rsid w:val="00E5561B"/>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575DB"/>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AFBC"/>
  <w15:docId w15:val="{8B6671C6-265B-4AA6-8970-3DD76CB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paragraph" w:styleId="Heading2">
    <w:name w:val="heading 2"/>
    <w:basedOn w:val="Normal"/>
    <w:next w:val="Normal"/>
    <w:link w:val="Heading2Char"/>
    <w:uiPriority w:val="9"/>
    <w:semiHidden/>
    <w:unhideWhenUsed/>
    <w:qFormat/>
    <w:rsid w:val="004529F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526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paragraph" w:styleId="NormalWeb">
    <w:name w:val="Normal (Web)"/>
    <w:basedOn w:val="Normal"/>
    <w:uiPriority w:val="99"/>
    <w:unhideWhenUsed/>
    <w:rsid w:val="004529F8"/>
    <w:pPr>
      <w:spacing w:before="100" w:beforeAutospacing="1" w:after="100" w:afterAutospacing="1"/>
    </w:pPr>
  </w:style>
  <w:style w:type="character" w:styleId="Hyperlink">
    <w:name w:val="Hyperlink"/>
    <w:basedOn w:val="DefaultParagraphFont"/>
    <w:uiPriority w:val="99"/>
    <w:semiHidden/>
    <w:unhideWhenUsed/>
    <w:rsid w:val="004529F8"/>
    <w:rPr>
      <w:color w:val="0000FF"/>
      <w:u w:val="single"/>
    </w:rPr>
  </w:style>
  <w:style w:type="character" w:customStyle="1" w:styleId="il">
    <w:name w:val="il"/>
    <w:basedOn w:val="DefaultParagraphFont"/>
    <w:rsid w:val="004529F8"/>
  </w:style>
  <w:style w:type="character" w:customStyle="1" w:styleId="Heading2Char">
    <w:name w:val="Heading 2 Char"/>
    <w:basedOn w:val="DefaultParagraphFont"/>
    <w:link w:val="Heading2"/>
    <w:uiPriority w:val="9"/>
    <w:semiHidden/>
    <w:rsid w:val="00452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526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9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4">
          <w:marLeft w:val="0"/>
          <w:marRight w:val="0"/>
          <w:marTop w:val="0"/>
          <w:marBottom w:val="300"/>
          <w:divBdr>
            <w:top w:val="none" w:sz="0" w:space="0" w:color="auto"/>
            <w:left w:val="none" w:sz="0" w:space="0" w:color="auto"/>
            <w:bottom w:val="none" w:sz="0" w:space="0" w:color="auto"/>
            <w:right w:val="none" w:sz="0" w:space="0" w:color="auto"/>
          </w:divBdr>
          <w:divsChild>
            <w:div w:id="1736273636">
              <w:marLeft w:val="0"/>
              <w:marRight w:val="0"/>
              <w:marTop w:val="100"/>
              <w:marBottom w:val="100"/>
              <w:divBdr>
                <w:top w:val="none" w:sz="0" w:space="0" w:color="auto"/>
                <w:left w:val="none" w:sz="0" w:space="0" w:color="auto"/>
                <w:bottom w:val="none" w:sz="0" w:space="0" w:color="auto"/>
                <w:right w:val="none" w:sz="0" w:space="0" w:color="auto"/>
              </w:divBdr>
            </w:div>
            <w:div w:id="1253735927">
              <w:marLeft w:val="0"/>
              <w:marRight w:val="0"/>
              <w:marTop w:val="0"/>
              <w:marBottom w:val="0"/>
              <w:divBdr>
                <w:top w:val="none" w:sz="0" w:space="0" w:color="auto"/>
                <w:left w:val="none" w:sz="0" w:space="0" w:color="auto"/>
                <w:bottom w:val="none" w:sz="0" w:space="0" w:color="auto"/>
                <w:right w:val="none" w:sz="0" w:space="0" w:color="auto"/>
              </w:divBdr>
            </w:div>
            <w:div w:id="439107451">
              <w:marLeft w:val="0"/>
              <w:marRight w:val="0"/>
              <w:marTop w:val="150"/>
              <w:marBottom w:val="240"/>
              <w:divBdr>
                <w:top w:val="none" w:sz="0" w:space="0" w:color="auto"/>
                <w:left w:val="none" w:sz="0" w:space="0" w:color="auto"/>
                <w:bottom w:val="none" w:sz="0" w:space="0" w:color="auto"/>
                <w:right w:val="none" w:sz="0" w:space="0" w:color="auto"/>
              </w:divBdr>
            </w:div>
            <w:div w:id="1864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8611-D94F-458B-822E-8F2FA6FA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4</cp:revision>
  <cp:lastPrinted>2016-08-11T18:32:00Z</cp:lastPrinted>
  <dcterms:created xsi:type="dcterms:W3CDTF">2017-09-29T22:51:00Z</dcterms:created>
  <dcterms:modified xsi:type="dcterms:W3CDTF">2017-10-31T17:29:00Z</dcterms:modified>
</cp:coreProperties>
</file>